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B4" w:rsidRDefault="008818B4" w:rsidP="008818B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9B559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ДОСТУПНАЯ СРЕДА</w:t>
      </w:r>
    </w:p>
    <w:p w:rsidR="00CF373F" w:rsidRDefault="00CF373F" w:rsidP="00CF373F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</w:t>
      </w:r>
      <w:bookmarkStart w:id="0" w:name="_GoBack"/>
      <w:bookmarkEnd w:id="0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лагере</w:t>
      </w:r>
      <w:proofErr w:type="gramEnd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дневным пребыванием</w:t>
      </w:r>
      <w:r w:rsidRPr="001B63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детей «Солнечный» </w:t>
      </w:r>
      <w:r w:rsidRPr="001B63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лагере труда и отдыха, 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организованного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филиала 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МБОУ </w:t>
      </w:r>
      <w:proofErr w:type="spellStart"/>
      <w:r w:rsidRPr="001B63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Токарёвской</w:t>
      </w:r>
      <w:proofErr w:type="spellEnd"/>
      <w:r w:rsidRPr="001B63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СОШ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с. Троицкий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Росляй</w:t>
      </w:r>
      <w:proofErr w:type="spellEnd"/>
    </w:p>
    <w:p w:rsidR="00CF373F" w:rsidRDefault="00CF373F" w:rsidP="008818B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8818B4" w:rsidRDefault="008818B4" w:rsidP="008818B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1"/>
        <w:gridCol w:w="4624"/>
      </w:tblGrid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о созданных специальных условиях отдыха и оздоровления детей с ОВЗ и детей-инвалидов</w:t>
            </w:r>
          </w:p>
        </w:tc>
        <w:tc>
          <w:tcPr>
            <w:tcW w:w="5210" w:type="dxa"/>
          </w:tcPr>
          <w:p w:rsidR="008818B4" w:rsidRPr="008D20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созданы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о созданных специальных условиях охраны здоровья детей с ОВЗ и детей-инвалидов,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условиях питания</w:t>
            </w:r>
          </w:p>
        </w:tc>
        <w:tc>
          <w:tcPr>
            <w:tcW w:w="5210" w:type="dxa"/>
          </w:tcPr>
          <w:p w:rsidR="008818B4" w:rsidRPr="008C4E96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4E96">
              <w:rPr>
                <w:rFonts w:ascii="Times New Roman" w:hAnsi="Times New Roman" w:cs="Times New Roman"/>
                <w:sz w:val="28"/>
                <w:szCs w:val="28"/>
              </w:rPr>
              <w:t>беденный зал для раздачи и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</w:t>
            </w:r>
            <w:r w:rsidRPr="008C4E9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 столами и стульями</w:t>
            </w:r>
          </w:p>
        </w:tc>
      </w:tr>
      <w:tr w:rsidR="008818B4" w:rsidRPr="008D20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об условиях для хранения лекарственных препаратов для медицинского применения и специализированных продуктов лечебного питания</w:t>
            </w:r>
          </w:p>
        </w:tc>
        <w:tc>
          <w:tcPr>
            <w:tcW w:w="5210" w:type="dxa"/>
          </w:tcPr>
          <w:p w:rsidR="00CF373F" w:rsidRPr="00CF373F" w:rsidRDefault="00CF373F" w:rsidP="00CF373F">
            <w:pPr>
              <w:shd w:val="clear" w:color="auto" w:fill="FFFFFF"/>
              <w:spacing w:before="90" w:after="210" w:line="3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F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словий для хранения лекарственных препаратов и специализированных продуктов лечебного питания нет (</w:t>
            </w:r>
            <w:proofErr w:type="gramStart"/>
            <w:r w:rsidRPr="00CF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 требуется</w:t>
            </w:r>
            <w:proofErr w:type="gramEnd"/>
            <w:r w:rsidRPr="00CF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о специально оборудованных помещениях и объектах, приспособленных для детей с ОВЗ и детей-инвалидов, в том числе спортивных объектах</w:t>
            </w:r>
          </w:p>
        </w:tc>
        <w:tc>
          <w:tcPr>
            <w:tcW w:w="5210" w:type="dxa"/>
          </w:tcPr>
          <w:p w:rsidR="008818B4" w:rsidRPr="002D6779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2D6779">
              <w:rPr>
                <w:rFonts w:ascii="Times New Roman" w:hAnsi="Times New Roman" w:cs="Times New Roman"/>
                <w:sz w:val="28"/>
                <w:szCs w:val="28"/>
              </w:rPr>
              <w:t>уалетная комната, оборудованная сиденьем (насадкой) для детей с нарушениями развития ОДА (ДЦП);</w:t>
            </w:r>
          </w:p>
          <w:p w:rsidR="008818B4" w:rsidRPr="002D6779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6779">
              <w:rPr>
                <w:rFonts w:ascii="Times New Roman" w:hAnsi="Times New Roman" w:cs="Times New Roman"/>
                <w:sz w:val="28"/>
                <w:szCs w:val="28"/>
              </w:rPr>
              <w:t>свободный доступ к раздевалке для детей с нарушениями развития ОДА (ДЦП)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д) о материально-технических средствах обучения и воспитания, соответствующих возможностям и потребностям детей с ОВЗ и детей-инвалидов</w:t>
            </w:r>
          </w:p>
        </w:tc>
        <w:tc>
          <w:tcPr>
            <w:tcW w:w="5210" w:type="dxa"/>
          </w:tcPr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акустическяа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система;</w:t>
            </w:r>
          </w:p>
          <w:p w:rsidR="008818B4" w:rsidRPr="00531D01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D01">
              <w:rPr>
                <w:rFonts w:ascii="Times New Roman" w:hAnsi="Times New Roman" w:cs="Times New Roman"/>
                <w:sz w:val="28"/>
                <w:szCs w:val="28"/>
              </w:rPr>
              <w:t>кабинет с оборудованным рабочим местом для ребёнка с нарушениями зрения и/или слуха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е) об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беспрепятсвенного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доступа к водным объектам (при наличии)</w:t>
            </w:r>
          </w:p>
        </w:tc>
        <w:tc>
          <w:tcPr>
            <w:tcW w:w="5210" w:type="dxa"/>
          </w:tcPr>
          <w:p w:rsidR="00CF373F" w:rsidRPr="00CF373F" w:rsidRDefault="00CF373F" w:rsidP="00CF373F">
            <w:pPr>
              <w:shd w:val="clear" w:color="auto" w:fill="FFFFFF"/>
              <w:spacing w:before="90" w:after="210" w:line="3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одные объекты отсутствуют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ж) об организации сопровождения  детей с ОВЗ и детей-инвалидов, нуждающихся в таком сопровождении, ассистентом (помощником) по оказанию технической помощи,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передвижения с помощью ассистента (помощника) по оказанию технической помощи</w:t>
            </w:r>
          </w:p>
        </w:tc>
        <w:tc>
          <w:tcPr>
            <w:tcW w:w="5210" w:type="dxa"/>
          </w:tcPr>
          <w:p w:rsidR="00CF373F" w:rsidRPr="00CF373F" w:rsidRDefault="00CF373F" w:rsidP="00CF373F">
            <w:pPr>
              <w:shd w:val="clear" w:color="auto" w:fill="FFFFFF"/>
              <w:spacing w:before="90" w:after="210" w:line="3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F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необходимости инвалиду или лицу с ОВЗ для обеспечения доступа в здание будет предоставлено сопровождающее лицо. В настоящее время нуждающихся в сопровождении нет.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з) о возможности самостоятельного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предвижения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с ОВЗ и детей-инвалидов по территории Организации отдыха, включая вход в размещенные на территории объекты и выход из них</w:t>
            </w:r>
          </w:p>
        </w:tc>
        <w:tc>
          <w:tcPr>
            <w:tcW w:w="5210" w:type="dxa"/>
          </w:tcPr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наружный пандус;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опорные поручни при входе в школу, вдоль стен 1-го этажа и санузле;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0E">
              <w:rPr>
                <w:rFonts w:ascii="Times New Roman" w:hAnsi="Times New Roman" w:cs="Times New Roman"/>
                <w:sz w:val="28"/>
                <w:szCs w:val="28"/>
              </w:rPr>
              <w:t>обозначение габаритов дверного проема помещения световыми маяками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B4">
              <w:rPr>
                <w:rFonts w:ascii="Times New Roman" w:hAnsi="Times New Roman" w:cs="Times New Roman"/>
                <w:sz w:val="28"/>
                <w:szCs w:val="28"/>
              </w:rPr>
              <w:t>пандус складной для детей с нарушениями ОДА (ДЦП)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8B4" w:rsidRPr="002D6779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6779">
              <w:rPr>
                <w:rFonts w:ascii="Times New Roman" w:hAnsi="Times New Roman" w:cs="Times New Roman"/>
                <w:sz w:val="28"/>
                <w:szCs w:val="28"/>
              </w:rPr>
              <w:t>контрастная маркировка на полу и дверных проёмах и маркировочные указатели движения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и) о возможности посадки в транспортное средство и высадки из него перед входом на объекты и выходом из них,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использованием кресла-коляски и с помощью ассистента (помощника) по оказанию технической помощи</w:t>
            </w:r>
          </w:p>
        </w:tc>
        <w:tc>
          <w:tcPr>
            <w:tcW w:w="5210" w:type="dxa"/>
          </w:tcPr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пассажирский транспорт не используется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к) о доступе к информационным системам и информационно-телекоммуникационным сетям,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приспособленным для использования детьми с ОВЗ и детьми-инвалидами</w:t>
            </w:r>
          </w:p>
        </w:tc>
        <w:tc>
          <w:tcPr>
            <w:tcW w:w="5210" w:type="dxa"/>
          </w:tcPr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D01">
              <w:rPr>
                <w:rFonts w:ascii="Times New Roman" w:hAnsi="Times New Roman" w:cs="Times New Roman"/>
                <w:sz w:val="28"/>
                <w:szCs w:val="28"/>
              </w:rPr>
              <w:t>кабинет с оборудованным рабочим местом для ребёнка с нарушениями зрения и/или слуха</w:t>
            </w: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      </w:r>
          </w:p>
        </w:tc>
        <w:tc>
          <w:tcPr>
            <w:tcW w:w="5210" w:type="dxa"/>
          </w:tcPr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кнопка вызова (центральный вход);</w:t>
            </w:r>
          </w:p>
          <w:p w:rsidR="008818B4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м) о дублировании необходимой для инвалидов звуковой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зрителньой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информации, а также о наличии надписей, знаков и иной текстовой и графической информации, выполненных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релефно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-точечным шрифтом Брайля</w:t>
            </w:r>
          </w:p>
        </w:tc>
        <w:tc>
          <w:tcPr>
            <w:tcW w:w="5210" w:type="dxa"/>
          </w:tcPr>
          <w:p w:rsidR="00310E6A" w:rsidRPr="00310E6A" w:rsidRDefault="008818B4" w:rsidP="00310E6A">
            <w:pPr>
              <w:shd w:val="clear" w:color="auto" w:fill="FFFFFF"/>
              <w:spacing w:before="90" w:after="210" w:line="3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CDC">
              <w:rPr>
                <w:rFonts w:ascii="Times New Roman" w:hAnsi="Times New Roman" w:cs="Times New Roman"/>
                <w:sz w:val="28"/>
                <w:szCs w:val="28"/>
              </w:rPr>
              <w:t>тактильные мнемосхемы для детей с ослабленным зрением</w:t>
            </w:r>
            <w:r w:rsidR="00310E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0E6A" w:rsidRPr="0031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индукционная система для лиц, с нарушением функции </w:t>
            </w:r>
            <w:proofErr w:type="gramStart"/>
            <w:r w:rsidR="00310E6A" w:rsidRPr="0031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слуха  ИЦР</w:t>
            </w:r>
            <w:proofErr w:type="gramEnd"/>
            <w:r w:rsidR="00310E6A" w:rsidRPr="0031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-30.</w:t>
            </w:r>
          </w:p>
          <w:p w:rsidR="008818B4" w:rsidRPr="00C51CDC" w:rsidRDefault="008818B4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8B4" w:rsidTr="00C55632">
        <w:tc>
          <w:tcPr>
            <w:tcW w:w="5210" w:type="dxa"/>
          </w:tcPr>
          <w:p w:rsidR="008818B4" w:rsidRDefault="008818B4" w:rsidP="00C5563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н) о допуске и условиях перемещения (нахождения) на объектах Организации отдыха собаки-поводыря при наличии документа, подтверждающего её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специалньое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обучение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 в сфере социальной защиты населения</w:t>
            </w:r>
          </w:p>
        </w:tc>
        <w:tc>
          <w:tcPr>
            <w:tcW w:w="5210" w:type="dxa"/>
          </w:tcPr>
          <w:p w:rsidR="008818B4" w:rsidRDefault="00CF373F" w:rsidP="00C556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155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с собакой-проводником разрешен при предоставлении соответствующих</w:t>
            </w:r>
          </w:p>
        </w:tc>
      </w:tr>
    </w:tbl>
    <w:p w:rsidR="00A810B3" w:rsidRDefault="00A810B3"/>
    <w:sectPr w:rsidR="00A8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4D"/>
    <w:rsid w:val="00310E6A"/>
    <w:rsid w:val="008818B4"/>
    <w:rsid w:val="008C694D"/>
    <w:rsid w:val="00A810B3"/>
    <w:rsid w:val="00C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A5B9"/>
  <w15:chartTrackingRefBased/>
  <w15:docId w15:val="{65B6BC2B-DA9B-470F-83D8-6CEE188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B4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18B4"/>
    <w:pPr>
      <w:spacing w:after="0" w:line="240" w:lineRule="auto"/>
    </w:pPr>
  </w:style>
  <w:style w:type="table" w:styleId="a5">
    <w:name w:val="Table Grid"/>
    <w:basedOn w:val="a1"/>
    <w:uiPriority w:val="59"/>
    <w:rsid w:val="0088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818B4"/>
  </w:style>
  <w:style w:type="paragraph" w:styleId="a6">
    <w:name w:val="Balloon Text"/>
    <w:basedOn w:val="a"/>
    <w:link w:val="a7"/>
    <w:uiPriority w:val="99"/>
    <w:semiHidden/>
    <w:unhideWhenUsed/>
    <w:rsid w:val="00CF37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2025-05-11T14:42:00Z</dcterms:created>
  <dcterms:modified xsi:type="dcterms:W3CDTF">2025-05-12T06:02:00Z</dcterms:modified>
</cp:coreProperties>
</file>